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248" w:rsidRDefault="00952248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3B1EB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E23E5" w:rsidRPr="003B1EB9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="00A526DB" w:rsidRPr="003B1EB9">
        <w:rPr>
          <w:rFonts w:ascii="Times New Roman" w:hAnsi="Times New Roman" w:cs="Times New Roman"/>
          <w:b/>
          <w:sz w:val="24"/>
          <w:szCs w:val="24"/>
          <w:lang w:val="ru-RU"/>
        </w:rPr>
        <w:t>59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526DB" w:rsidRPr="00AC004A" w:rsidRDefault="00A526D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2E23E5" w:rsidRDefault="002E23E5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E23E5" w:rsidRPr="003B1EB9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2E23E5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B1EB9">
        <w:rPr>
          <w:rFonts w:ascii="Times New Roman" w:hAnsi="Times New Roman" w:cs="Times New Roman"/>
          <w:sz w:val="24"/>
          <w:szCs w:val="24"/>
        </w:rPr>
        <w:t>КЗК-</w:t>
      </w:r>
      <w:r w:rsidR="002E23E5" w:rsidRPr="003B1EB9">
        <w:rPr>
          <w:rFonts w:ascii="Times New Roman" w:hAnsi="Times New Roman" w:cs="Times New Roman"/>
          <w:sz w:val="24"/>
          <w:szCs w:val="24"/>
        </w:rPr>
        <w:t>361</w:t>
      </w:r>
      <w:r w:rsidR="003D24FF" w:rsidRPr="003B1EB9">
        <w:rPr>
          <w:rFonts w:ascii="Times New Roman" w:hAnsi="Times New Roman" w:cs="Times New Roman"/>
          <w:sz w:val="24"/>
          <w:szCs w:val="24"/>
        </w:rPr>
        <w:t>/</w:t>
      </w:r>
      <w:r w:rsidR="001521D3" w:rsidRPr="003B1EB9">
        <w:rPr>
          <w:rFonts w:ascii="Times New Roman" w:hAnsi="Times New Roman" w:cs="Times New Roman"/>
          <w:sz w:val="24"/>
          <w:szCs w:val="24"/>
        </w:rPr>
        <w:t>20</w:t>
      </w:r>
      <w:r w:rsidR="00950845" w:rsidRPr="003B1EB9">
        <w:rPr>
          <w:rFonts w:ascii="Times New Roman" w:hAnsi="Times New Roman" w:cs="Times New Roman"/>
          <w:sz w:val="24"/>
          <w:szCs w:val="24"/>
        </w:rPr>
        <w:t>2</w:t>
      </w:r>
      <w:r w:rsidR="001D219A" w:rsidRPr="003B1EB9">
        <w:rPr>
          <w:rFonts w:ascii="Times New Roman" w:hAnsi="Times New Roman" w:cs="Times New Roman"/>
          <w:sz w:val="24"/>
          <w:szCs w:val="24"/>
        </w:rPr>
        <w:t>4</w:t>
      </w:r>
      <w:r w:rsidRPr="003B1EB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B1EB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1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3B1EB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2E23E5" w:rsidRPr="005672FA">
        <w:rPr>
          <w:rFonts w:ascii="Times New Roman" w:hAnsi="Times New Roman"/>
          <w:sz w:val="24"/>
          <w:szCs w:val="24"/>
        </w:rPr>
        <w:t>„Иркон“</w:t>
      </w:r>
      <w:r w:rsidR="002E23E5" w:rsidRPr="003B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23E5" w:rsidRPr="005672FA">
        <w:rPr>
          <w:rFonts w:ascii="Times New Roman" w:hAnsi="Times New Roman"/>
          <w:sz w:val="24"/>
          <w:szCs w:val="24"/>
        </w:rPr>
        <w:t xml:space="preserve">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2E23E5">
        <w:rPr>
          <w:rFonts w:ascii="Times New Roman" w:hAnsi="Times New Roman"/>
          <w:sz w:val="24"/>
          <w:szCs w:val="24"/>
          <w:lang w:eastAsia="bg-BG"/>
        </w:rPr>
        <w:t>адв.</w:t>
      </w:r>
      <w:r w:rsidR="00AB08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52248">
        <w:rPr>
          <w:rFonts w:ascii="Times New Roman" w:hAnsi="Times New Roman"/>
          <w:sz w:val="24"/>
          <w:szCs w:val="24"/>
          <w:lang w:eastAsia="bg-BG"/>
        </w:rPr>
        <w:t>Р. Н.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E23E5" w:rsidRPr="005672FA">
        <w:rPr>
          <w:rFonts w:ascii="Times New Roman" w:hAnsi="Times New Roman"/>
          <w:sz w:val="24"/>
          <w:szCs w:val="24"/>
        </w:rPr>
        <w:t xml:space="preserve">„ВМСС“ ЕООД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952248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952248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Р. Н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2E23E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52248">
        <w:rPr>
          <w:rFonts w:ascii="Times New Roman" w:hAnsi="Times New Roman"/>
          <w:sz w:val="24"/>
          <w:szCs w:val="24"/>
          <w:lang w:eastAsia="bg-BG"/>
        </w:rPr>
        <w:t>Р. Н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3B1E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B1EB9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E23E5" w:rsidRDefault="00952248" w:rsidP="002E23E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Р. Н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2E23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EB9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1EB9" w:rsidRPr="003B1EB9">
        <w:rPr>
          <w:rFonts w:ascii="Times New Roman" w:hAnsi="Times New Roman" w:cs="Times New Roman"/>
          <w:sz w:val="24"/>
          <w:szCs w:val="24"/>
        </w:rPr>
        <w:t>Нямам нови доказателств</w:t>
      </w:r>
      <w:r w:rsidR="003B1EB9">
        <w:rPr>
          <w:rFonts w:ascii="Times New Roman" w:hAnsi="Times New Roman" w:cs="Times New Roman"/>
          <w:sz w:val="24"/>
          <w:szCs w:val="24"/>
        </w:rPr>
        <w:t>ени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3B1EB9">
        <w:rPr>
          <w:rFonts w:ascii="Times New Roman" w:hAnsi="Times New Roman" w:cs="Times New Roman"/>
          <w:sz w:val="24"/>
          <w:szCs w:val="24"/>
        </w:rPr>
        <w:t>,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моля да наложите санкция в размер</w:t>
      </w:r>
      <w:r w:rsidR="003B1EB9">
        <w:rPr>
          <w:rFonts w:ascii="Times New Roman" w:hAnsi="Times New Roman" w:cs="Times New Roman"/>
          <w:sz w:val="24"/>
          <w:szCs w:val="24"/>
        </w:rPr>
        <w:t>,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максимално предвидения размер по закон</w:t>
      </w:r>
      <w:r w:rsidR="003B1EB9">
        <w:rPr>
          <w:rFonts w:ascii="Times New Roman" w:hAnsi="Times New Roman" w:cs="Times New Roman"/>
          <w:sz w:val="24"/>
          <w:szCs w:val="24"/>
        </w:rPr>
        <w:t>,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представям списък за разноски</w:t>
      </w:r>
      <w:r w:rsidR="003B1EB9">
        <w:rPr>
          <w:rFonts w:ascii="Times New Roman" w:hAnsi="Times New Roman" w:cs="Times New Roman"/>
          <w:sz w:val="24"/>
          <w:szCs w:val="24"/>
        </w:rPr>
        <w:t>,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3B1EB9">
        <w:rPr>
          <w:rFonts w:ascii="Times New Roman" w:hAnsi="Times New Roman" w:cs="Times New Roman"/>
          <w:sz w:val="24"/>
          <w:szCs w:val="24"/>
        </w:rPr>
        <w:t>ля</w:t>
      </w:r>
      <w:r w:rsidR="003B1EB9" w:rsidRPr="003B1EB9">
        <w:rPr>
          <w:rFonts w:ascii="Times New Roman" w:hAnsi="Times New Roman" w:cs="Times New Roman"/>
          <w:sz w:val="24"/>
          <w:szCs w:val="24"/>
        </w:rPr>
        <w:t xml:space="preserve"> да възложите в тежест на </w:t>
      </w:r>
      <w:r w:rsidR="003B1EB9">
        <w:rPr>
          <w:rFonts w:ascii="Times New Roman" w:hAnsi="Times New Roman" w:cs="Times New Roman"/>
          <w:sz w:val="24"/>
          <w:szCs w:val="24"/>
        </w:rPr>
        <w:t>на</w:t>
      </w:r>
      <w:r w:rsidR="003B1EB9" w:rsidRPr="003B1EB9">
        <w:rPr>
          <w:rFonts w:ascii="Times New Roman" w:hAnsi="Times New Roman" w:cs="Times New Roman"/>
          <w:sz w:val="24"/>
          <w:szCs w:val="24"/>
        </w:rPr>
        <w:t>срещ</w:t>
      </w:r>
      <w:r w:rsidR="003B1EB9">
        <w:rPr>
          <w:rFonts w:ascii="Times New Roman" w:hAnsi="Times New Roman" w:cs="Times New Roman"/>
          <w:sz w:val="24"/>
          <w:szCs w:val="24"/>
        </w:rPr>
        <w:t>н</w:t>
      </w:r>
      <w:r w:rsidR="003B1EB9" w:rsidRPr="003B1EB9">
        <w:rPr>
          <w:rFonts w:ascii="Times New Roman" w:hAnsi="Times New Roman" w:cs="Times New Roman"/>
          <w:sz w:val="24"/>
          <w:szCs w:val="24"/>
        </w:rPr>
        <w:t>ата страна.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EB9" w:rsidRDefault="003B1EB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EB9" w:rsidRDefault="003B1EB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EB9" w:rsidRDefault="003B1EB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1EB9" w:rsidRDefault="003B1EB9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5D2" w:rsidRDefault="00B215D2" w:rsidP="00324B6B">
      <w:pPr>
        <w:spacing w:after="0" w:line="240" w:lineRule="auto"/>
      </w:pPr>
      <w:r>
        <w:separator/>
      </w:r>
    </w:p>
  </w:endnote>
  <w:endnote w:type="continuationSeparator" w:id="0">
    <w:p w:rsidR="00B215D2" w:rsidRDefault="00B215D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E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5D2" w:rsidRDefault="00B215D2" w:rsidP="00324B6B">
      <w:pPr>
        <w:spacing w:after="0" w:line="240" w:lineRule="auto"/>
      </w:pPr>
      <w:r>
        <w:separator/>
      </w:r>
    </w:p>
  </w:footnote>
  <w:footnote w:type="continuationSeparator" w:id="0">
    <w:p w:rsidR="00B215D2" w:rsidRDefault="00B215D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349E1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E23E5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1EB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52248"/>
    <w:rsid w:val="00965B7B"/>
    <w:rsid w:val="00973BEC"/>
    <w:rsid w:val="009775A7"/>
    <w:rsid w:val="009856C5"/>
    <w:rsid w:val="00985731"/>
    <w:rsid w:val="00987DCC"/>
    <w:rsid w:val="0099062C"/>
    <w:rsid w:val="009921F2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215D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777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269</Words>
  <Characters>1537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2024-10-18T06:33:00Z</dcterms:modified>
</cp:coreProperties>
</file>